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8613" w:type="dxa"/>
        <w:tblLook w:val="04A0" w:firstRow="1" w:lastRow="0" w:firstColumn="1" w:lastColumn="0" w:noHBand="0" w:noVBand="1"/>
      </w:tblPr>
      <w:tblGrid>
        <w:gridCol w:w="4962"/>
        <w:gridCol w:w="1275"/>
        <w:gridCol w:w="284"/>
        <w:gridCol w:w="1276"/>
        <w:gridCol w:w="121"/>
        <w:gridCol w:w="1438"/>
        <w:gridCol w:w="271"/>
        <w:gridCol w:w="1005"/>
        <w:gridCol w:w="850"/>
        <w:gridCol w:w="851"/>
        <w:gridCol w:w="992"/>
        <w:gridCol w:w="283"/>
        <w:gridCol w:w="1560"/>
        <w:gridCol w:w="146"/>
        <w:gridCol w:w="419"/>
        <w:gridCol w:w="316"/>
        <w:gridCol w:w="474"/>
        <w:gridCol w:w="1538"/>
        <w:gridCol w:w="552"/>
      </w:tblGrid>
      <w:tr w:rsidR="006528FA" w:rsidRPr="003A4065" w14:paraId="07FB2266" w14:textId="77777777" w:rsidTr="001C0CE5">
        <w:trPr>
          <w:trHeight w:val="42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38EF4" w14:textId="25133FCD" w:rsidR="00B7424E" w:rsidRPr="00B7424E" w:rsidRDefault="006528FA" w:rsidP="00652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30F5" w14:textId="77777777" w:rsidR="00B7424E" w:rsidRPr="00B7424E" w:rsidRDefault="00B7424E" w:rsidP="00B742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30CD5" w14:textId="77777777" w:rsidR="00B7424E" w:rsidRPr="00B7424E" w:rsidRDefault="00B7424E" w:rsidP="00B742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1B72" w14:textId="77777777" w:rsidR="00B7424E" w:rsidRPr="00B7424E" w:rsidRDefault="00B7424E" w:rsidP="00B742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DCF8" w14:textId="77777777" w:rsidR="00B7424E" w:rsidRPr="00B7424E" w:rsidRDefault="00B7424E" w:rsidP="00B742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2056" w14:textId="4BC2990C" w:rsidR="00B7424E" w:rsidRPr="00B7424E" w:rsidRDefault="006528FA" w:rsidP="00B742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="001312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8737B8">
              <w:rPr>
                <w:rFonts w:ascii="Times New Roman" w:eastAsia="Times New Roman" w:hAnsi="Times New Roman" w:cs="Times New Roman"/>
                <w:lang w:eastAsia="ru-RU"/>
              </w:rPr>
              <w:t xml:space="preserve"> к Пояснительной записке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6207" w14:textId="77777777" w:rsidR="00B7424E" w:rsidRPr="00B7424E" w:rsidRDefault="00B7424E" w:rsidP="00B742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577C4" w14:textId="77777777" w:rsidR="00B7424E" w:rsidRPr="00B7424E" w:rsidRDefault="00B7424E" w:rsidP="00B742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07025" w14:textId="77777777" w:rsidR="00B7424E" w:rsidRPr="00B7424E" w:rsidRDefault="00B7424E" w:rsidP="00B742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8FA" w:rsidRPr="00B7424E" w14:paraId="5237B97D" w14:textId="77777777" w:rsidTr="001C0CE5">
        <w:trPr>
          <w:gridAfter w:val="3"/>
          <w:wAfter w:w="2564" w:type="dxa"/>
          <w:trHeight w:val="885"/>
        </w:trPr>
        <w:tc>
          <w:tcPr>
            <w:tcW w:w="151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34632" w14:textId="77777777" w:rsidR="00B7424E" w:rsidRPr="00B7424E" w:rsidRDefault="00B7424E" w:rsidP="00B7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4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Прочие неналоговые доходы 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8CD46" w14:textId="77777777" w:rsidR="00B7424E" w:rsidRPr="00B7424E" w:rsidRDefault="00B7424E" w:rsidP="00B7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8FA" w:rsidRPr="003A4065" w14:paraId="6C54CE3F" w14:textId="77777777" w:rsidTr="001C0CE5">
        <w:trPr>
          <w:gridAfter w:val="3"/>
          <w:wAfter w:w="2564" w:type="dxa"/>
          <w:trHeight w:val="6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3E00E" w14:textId="77777777" w:rsidR="00B7424E" w:rsidRPr="00B7424E" w:rsidRDefault="00B7424E" w:rsidP="00B742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74549" w14:textId="77777777" w:rsidR="00B7424E" w:rsidRPr="00B7424E" w:rsidRDefault="00B7424E" w:rsidP="00B7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9F750" w14:textId="77777777" w:rsidR="00B7424E" w:rsidRPr="00B7424E" w:rsidRDefault="00B7424E" w:rsidP="00B7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159DA" w14:textId="77777777" w:rsidR="00B7424E" w:rsidRPr="00B7424E" w:rsidRDefault="00B7424E" w:rsidP="00B7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0FD54" w14:textId="77777777" w:rsidR="00B7424E" w:rsidRPr="00B7424E" w:rsidRDefault="00B7424E" w:rsidP="00B7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3402F" w14:textId="77777777" w:rsidR="00B7424E" w:rsidRPr="00B7424E" w:rsidRDefault="00B7424E" w:rsidP="00B74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1F52F" w14:textId="77777777" w:rsidR="00B7424E" w:rsidRPr="00B7424E" w:rsidRDefault="00B7424E" w:rsidP="00B74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7E90F" w14:textId="77777777" w:rsidR="00B7424E" w:rsidRPr="00B7424E" w:rsidRDefault="00B7424E" w:rsidP="00B74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3B37" w:rsidRPr="003A4065" w14:paraId="1F0DC302" w14:textId="77777777" w:rsidTr="001C0CE5">
        <w:trPr>
          <w:gridAfter w:val="3"/>
          <w:wAfter w:w="2564" w:type="dxa"/>
          <w:trHeight w:val="25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CE58" w14:textId="77777777" w:rsidR="00B63B37" w:rsidRPr="003A4065" w:rsidRDefault="00B63B37" w:rsidP="00B63B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2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14:paraId="0C793303" w14:textId="4F0AC67B" w:rsidR="00B63B37" w:rsidRPr="00B7424E" w:rsidRDefault="00B63B37" w:rsidP="00B63B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2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B1C4" w14:textId="77777777" w:rsidR="00B63B37" w:rsidRPr="00B63B37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доходы в 2025 году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1D3AE" w14:textId="77777777" w:rsidR="00B63B37" w:rsidRPr="00B63B37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B37">
              <w:rPr>
                <w:rFonts w:ascii="Times New Roman" w:hAnsi="Times New Roman" w:cs="Times New Roman"/>
                <w:sz w:val="20"/>
                <w:szCs w:val="20"/>
              </w:rPr>
              <w:t>Темп роста подушевого норматива</w:t>
            </w:r>
          </w:p>
          <w:p w14:paraId="35FE5E1B" w14:textId="3617C4B3" w:rsidR="00B63B37" w:rsidRPr="00B63B37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D0A98" w14:textId="67BAF459" w:rsidR="00B63B37" w:rsidRPr="00B63B37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B37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C72CA" w14:textId="5994A200" w:rsidR="00B63B37" w:rsidRPr="00B63B37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B37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C75BD" w14:textId="77777777" w:rsidR="00B63B37" w:rsidRPr="00B7424E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3B37" w:rsidRPr="003A4065" w14:paraId="79C726FD" w14:textId="77777777" w:rsidTr="001C0CE5">
        <w:trPr>
          <w:gridAfter w:val="3"/>
          <w:wAfter w:w="2564" w:type="dxa"/>
          <w:trHeight w:val="610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D40E" w14:textId="08EAD6B0" w:rsidR="00B63B37" w:rsidRPr="00B7424E" w:rsidRDefault="00B63B37" w:rsidP="00B63B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FCFE" w14:textId="77777777" w:rsidR="00B63B37" w:rsidRPr="00B63B37" w:rsidRDefault="00B63B37" w:rsidP="00B63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894B" w14:textId="77777777" w:rsidR="00B63B37" w:rsidRPr="00B63B37" w:rsidRDefault="00B63B37" w:rsidP="00B63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E719" w14:textId="77777777" w:rsidR="00B63B37" w:rsidRPr="00B63B37" w:rsidRDefault="00B63B37" w:rsidP="00B63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496A7" w14:textId="4E6224FF" w:rsidR="00B63B37" w:rsidRPr="00B63B37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B37">
              <w:rPr>
                <w:rFonts w:ascii="Times New Roman" w:hAnsi="Times New Roman" w:cs="Times New Roman"/>
                <w:sz w:val="20"/>
                <w:szCs w:val="20"/>
              </w:rPr>
              <w:t>Темп роста подушевого норматива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46612" w14:textId="6DA842BD" w:rsidR="00B63B37" w:rsidRPr="00B63B37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B37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CC5D7" w14:textId="292483A0" w:rsidR="00B63B37" w:rsidRPr="00B63B37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B37">
              <w:rPr>
                <w:rFonts w:ascii="Times New Roman" w:hAnsi="Times New Roman" w:cs="Times New Roman"/>
                <w:sz w:val="20"/>
                <w:szCs w:val="20"/>
              </w:rPr>
              <w:t>Темп роста подушевого норматива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E81FA" w14:textId="6C40EEAE" w:rsidR="00B63B37" w:rsidRPr="00B63B37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B37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D287D" w14:textId="77777777" w:rsidR="00B63B37" w:rsidRPr="00B7424E" w:rsidRDefault="00B63B37" w:rsidP="00B63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3B37" w:rsidRPr="003A4065" w14:paraId="56253CE2" w14:textId="77777777" w:rsidTr="001C0CE5">
        <w:trPr>
          <w:gridAfter w:val="3"/>
          <w:wAfter w:w="2564" w:type="dxa"/>
          <w:trHeight w:val="6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2FA11B" w14:textId="77777777" w:rsidR="00B63B37" w:rsidRPr="00B7424E" w:rsidRDefault="00B63B37" w:rsidP="00B63B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24E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 (НСЗ-2)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89EA" w14:textId="77777777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eastAsia="Times New Roman" w:hAnsi="Times New Roman" w:cs="Times New Roman"/>
                <w:lang w:eastAsia="ru-RU"/>
              </w:rPr>
              <w:t>64 389 958,6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8837" w14:textId="5FCAC288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108,7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4DEB" w14:textId="0C0ECFC6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69 991 885,0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0318" w14:textId="1E3BF85C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108,0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7794" w14:textId="6D377F3B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75 591 235,8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23A9" w14:textId="257A48D5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DB64" w14:textId="09518B15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81 109 396,0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72BC" w14:textId="77777777" w:rsidR="00B63B37" w:rsidRPr="00B7424E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3B37" w:rsidRPr="003A4065" w14:paraId="63155EEA" w14:textId="77777777" w:rsidTr="001C0CE5">
        <w:trPr>
          <w:gridAfter w:val="3"/>
          <w:wAfter w:w="2564" w:type="dxa"/>
          <w:trHeight w:val="62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98D8" w14:textId="77777777" w:rsidR="00B63B37" w:rsidRPr="00B7424E" w:rsidRDefault="00B63B37" w:rsidP="00B63B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24E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 (</w:t>
            </w:r>
            <w:proofErr w:type="spellStart"/>
            <w:r w:rsidRPr="00B7424E">
              <w:rPr>
                <w:rFonts w:ascii="Times New Roman" w:eastAsia="Times New Roman" w:hAnsi="Times New Roman" w:cs="Times New Roman"/>
                <w:lang w:eastAsia="ru-RU"/>
              </w:rPr>
              <w:t>реэкспертиза</w:t>
            </w:r>
            <w:proofErr w:type="spellEnd"/>
            <w:r w:rsidRPr="00B7424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8224" w14:textId="77777777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eastAsia="Times New Roman" w:hAnsi="Times New Roman" w:cs="Times New Roman"/>
                <w:lang w:eastAsia="ru-RU"/>
              </w:rPr>
              <w:t>998 912,8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79AC" w14:textId="0565A1B3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108,7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5FC0" w14:textId="3775FB27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1 085 818,2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1F4B" w14:textId="1FD656B0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108,0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5238" w14:textId="2FAB15DB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1 172 683,7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FD3F" w14:textId="28EF7678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17A1" w14:textId="7FC309FF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1 258 289,6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48BD" w14:textId="77777777" w:rsidR="00B63B37" w:rsidRPr="00B7424E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3B37" w:rsidRPr="003A4065" w14:paraId="4406B34D" w14:textId="77777777" w:rsidTr="001C0CE5">
        <w:trPr>
          <w:gridAfter w:val="3"/>
          <w:wAfter w:w="2564" w:type="dxa"/>
          <w:trHeight w:val="3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1232" w14:textId="77777777" w:rsidR="00B63B37" w:rsidRPr="00B7424E" w:rsidRDefault="00B63B37" w:rsidP="00B63B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24E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E42D" w14:textId="77777777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eastAsia="Times New Roman" w:hAnsi="Times New Roman" w:cs="Times New Roman"/>
                <w:lang w:eastAsia="ru-RU"/>
              </w:rPr>
              <w:t>65 388 871,4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6E48" w14:textId="786366B5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BB7E" w14:textId="6D39BE75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71 077 703,2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8381" w14:textId="5B4C8F61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9E37" w14:textId="6CD0F300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76 763 919,5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9738" w14:textId="27073EF6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3EDA6" w14:textId="1BAA389A" w:rsidR="00B63B37" w:rsidRPr="00B63B37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B37">
              <w:rPr>
                <w:rFonts w:ascii="Times New Roman" w:hAnsi="Times New Roman" w:cs="Times New Roman"/>
              </w:rPr>
              <w:t>82 367 685,6</w:t>
            </w: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DCE2" w14:textId="77777777" w:rsidR="00B63B37" w:rsidRPr="00B7424E" w:rsidRDefault="00B63B37" w:rsidP="00B63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363B" w:rsidRPr="0089363B" w14:paraId="3BE6753D" w14:textId="77777777" w:rsidTr="001C0CE5">
        <w:trPr>
          <w:gridAfter w:val="6"/>
          <w:wAfter w:w="3445" w:type="dxa"/>
          <w:trHeight w:val="450"/>
        </w:trPr>
        <w:tc>
          <w:tcPr>
            <w:tcW w:w="15168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E6BB3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</w:tr>
      <w:tr w:rsidR="0089363B" w:rsidRPr="0089363B" w14:paraId="6AE6C9B3" w14:textId="77777777" w:rsidTr="001C0CE5">
        <w:trPr>
          <w:gridAfter w:val="4"/>
          <w:wAfter w:w="2880" w:type="dxa"/>
          <w:trHeight w:val="255"/>
        </w:trPr>
        <w:tc>
          <w:tcPr>
            <w:tcW w:w="15168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C7C61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5933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528FA" w:rsidRPr="003A4065" w14:paraId="0C99A5F2" w14:textId="77777777" w:rsidTr="001C0CE5">
        <w:trPr>
          <w:gridAfter w:val="4"/>
          <w:wAfter w:w="2880" w:type="dxa"/>
          <w:trHeight w:val="122"/>
        </w:trPr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BF81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38BDC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4227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B93BB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F444C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</w:t>
            </w:r>
          </w:p>
        </w:tc>
        <w:tc>
          <w:tcPr>
            <w:tcW w:w="565" w:type="dxa"/>
            <w:gridSpan w:val="2"/>
            <w:vAlign w:val="center"/>
            <w:hideMark/>
          </w:tcPr>
          <w:p w14:paraId="611C0FDE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23A4" w:rsidRPr="003A4065" w14:paraId="0E067F40" w14:textId="77777777" w:rsidTr="001C0CE5">
        <w:trPr>
          <w:gridAfter w:val="4"/>
          <w:wAfter w:w="2880" w:type="dxa"/>
          <w:trHeight w:val="711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CDEE6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0A33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Среднемесячный доход текущего года (на 01.10.2025)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2EE8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Ожидаемые доходы текущего года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2ECE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7B57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7EAA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565" w:type="dxa"/>
            <w:gridSpan w:val="2"/>
            <w:vAlign w:val="center"/>
            <w:hideMark/>
          </w:tcPr>
          <w:p w14:paraId="7EF81339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23A4" w:rsidRPr="003A4065" w14:paraId="3CDD74F9" w14:textId="77777777" w:rsidTr="001C0CE5">
        <w:trPr>
          <w:gridAfter w:val="4"/>
          <w:wAfter w:w="2880" w:type="dxa"/>
          <w:trHeight w:val="1064"/>
        </w:trPr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4C725F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ahoma" w:eastAsia="Times New Roman" w:hAnsi="Tahoma" w:cs="Tahoma"/>
                <w:lang w:eastAsia="ru-RU"/>
              </w:rPr>
              <w:t>﻿</w:t>
            </w: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6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8239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483 153,15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AB23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5 797 837,8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E1CCE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5 797 837,8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3E26E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5 797 837,8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5665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5 797 837,8</w:t>
            </w:r>
          </w:p>
        </w:tc>
        <w:tc>
          <w:tcPr>
            <w:tcW w:w="565" w:type="dxa"/>
            <w:gridSpan w:val="2"/>
            <w:vAlign w:val="center"/>
            <w:hideMark/>
          </w:tcPr>
          <w:p w14:paraId="6F1968FC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23A4" w:rsidRPr="003A4065" w14:paraId="440EDC73" w14:textId="77777777" w:rsidTr="001C0CE5">
        <w:trPr>
          <w:gridAfter w:val="4"/>
          <w:wAfter w:w="2880" w:type="dxa"/>
          <w:trHeight w:val="1054"/>
        </w:trPr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DD3DD1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ahoma" w:eastAsia="Times New Roman" w:hAnsi="Tahoma" w:cs="Tahoma"/>
                <w:lang w:eastAsia="ru-RU"/>
              </w:rPr>
              <w:t>﻿</w:t>
            </w: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6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27BC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314 454,01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2299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3 773 448,1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BA3679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3 773 448,1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8B991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3 773 448,1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C205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3 773 448,1</w:t>
            </w:r>
          </w:p>
        </w:tc>
        <w:tc>
          <w:tcPr>
            <w:tcW w:w="565" w:type="dxa"/>
            <w:gridSpan w:val="2"/>
            <w:vAlign w:val="center"/>
            <w:hideMark/>
          </w:tcPr>
          <w:p w14:paraId="2EB72B8F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23A4" w:rsidRPr="003A4065" w14:paraId="6B8F07F8" w14:textId="77777777" w:rsidTr="001C0CE5">
        <w:trPr>
          <w:gridAfter w:val="4"/>
          <w:wAfter w:w="2880" w:type="dxa"/>
          <w:trHeight w:val="1200"/>
        </w:trPr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2BF6E8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6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BCE90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357 603,79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5191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4 291 245,5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5E6D7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4 291 245,5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5A4AA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4 291 245,5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F070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4 291 245,5</w:t>
            </w:r>
          </w:p>
        </w:tc>
        <w:tc>
          <w:tcPr>
            <w:tcW w:w="565" w:type="dxa"/>
            <w:gridSpan w:val="2"/>
            <w:vAlign w:val="center"/>
            <w:hideMark/>
          </w:tcPr>
          <w:p w14:paraId="5786DB11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23A4" w:rsidRPr="003A4065" w14:paraId="6AF61718" w14:textId="77777777" w:rsidTr="001C0CE5">
        <w:trPr>
          <w:gridAfter w:val="4"/>
          <w:wAfter w:w="2880" w:type="dxa"/>
          <w:trHeight w:val="377"/>
        </w:trPr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1AB67" w14:textId="77777777" w:rsidR="0089363B" w:rsidRPr="0089363B" w:rsidRDefault="0089363B" w:rsidP="0089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6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876E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47DA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13 862 531,40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3535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13 862 531,40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293E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13 862 531,40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2F414" w14:textId="77777777" w:rsidR="0089363B" w:rsidRPr="0089363B" w:rsidRDefault="0089363B" w:rsidP="0089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63B">
              <w:rPr>
                <w:rFonts w:ascii="Times New Roman" w:eastAsia="Times New Roman" w:hAnsi="Times New Roman" w:cs="Times New Roman"/>
                <w:lang w:eastAsia="ru-RU"/>
              </w:rPr>
              <w:t>13 862 531,40</w:t>
            </w:r>
          </w:p>
        </w:tc>
        <w:tc>
          <w:tcPr>
            <w:tcW w:w="565" w:type="dxa"/>
            <w:gridSpan w:val="2"/>
            <w:vAlign w:val="center"/>
            <w:hideMark/>
          </w:tcPr>
          <w:p w14:paraId="672AAB2F" w14:textId="77777777" w:rsidR="0089363B" w:rsidRPr="0089363B" w:rsidRDefault="0089363B" w:rsidP="008936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3175BCB" w14:textId="77777777" w:rsidR="0089363B" w:rsidRPr="003A4065" w:rsidRDefault="0089363B">
      <w:pPr>
        <w:rPr>
          <w:rFonts w:ascii="Times New Roman" w:hAnsi="Times New Roman" w:cs="Times New Roman"/>
        </w:rPr>
      </w:pPr>
    </w:p>
    <w:sectPr w:rsidR="0089363B" w:rsidRPr="003A4065" w:rsidSect="005223A4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D34"/>
    <w:rsid w:val="00131242"/>
    <w:rsid w:val="001C0CE5"/>
    <w:rsid w:val="003A4065"/>
    <w:rsid w:val="0043130F"/>
    <w:rsid w:val="005223A4"/>
    <w:rsid w:val="00640903"/>
    <w:rsid w:val="006528FA"/>
    <w:rsid w:val="008737B8"/>
    <w:rsid w:val="0089363B"/>
    <w:rsid w:val="00B63B37"/>
    <w:rsid w:val="00B7424E"/>
    <w:rsid w:val="00C25676"/>
    <w:rsid w:val="00F2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70724"/>
  <w15:chartTrackingRefBased/>
  <w15:docId w15:val="{DC0678EC-7E1E-49B8-BB61-E2BCDC4D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7</cp:revision>
  <dcterms:created xsi:type="dcterms:W3CDTF">2025-10-03T06:24:00Z</dcterms:created>
  <dcterms:modified xsi:type="dcterms:W3CDTF">2025-10-13T12:29:00Z</dcterms:modified>
</cp:coreProperties>
</file>